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C6F8B2" w14:textId="77777777" w:rsidR="004E48C5" w:rsidRDefault="004E48C5">
      <w:pPr>
        <w:spacing w:after="0" w:line="228" w:lineRule="auto"/>
        <w:jc w:val="center"/>
      </w:pPr>
      <w:r>
        <w:rPr>
          <w:rFonts w:cs="Calibri"/>
          <w:b/>
          <w:spacing w:val="-4"/>
          <w:sz w:val="32"/>
          <w:szCs w:val="32"/>
        </w:rPr>
        <w:t>FORMULÁRIO DE INDICAÇÃO OU SUBSTITUIÇÃO DE BOLSISTAS</w:t>
      </w:r>
    </w:p>
    <w:p w14:paraId="033F7692" w14:textId="77777777" w:rsidR="004E48C5" w:rsidRDefault="004E48C5">
      <w:pPr>
        <w:spacing w:after="0" w:line="228" w:lineRule="auto"/>
        <w:rPr>
          <w:rFonts w:cs="Calibri"/>
          <w:b/>
          <w:spacing w:val="-4"/>
          <w:sz w:val="20"/>
          <w:szCs w:val="20"/>
        </w:rPr>
      </w:pPr>
    </w:p>
    <w:p w14:paraId="34B47178" w14:textId="77777777" w:rsidR="004E48C5" w:rsidRDefault="004E48C5">
      <w:pPr>
        <w:spacing w:after="0" w:line="228" w:lineRule="auto"/>
      </w:pPr>
      <w:r>
        <w:rPr>
          <w:rFonts w:cs="Calibri"/>
          <w:b/>
          <w:spacing w:val="-4"/>
          <w:sz w:val="20"/>
          <w:szCs w:val="20"/>
        </w:rPr>
        <w:t>Instruções de preenchimento:</w:t>
      </w:r>
    </w:p>
    <w:p w14:paraId="0971C571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Este formulário é para bolsistas da Fundação Araucária pagos exclusivamente com recursos do Fundo Paraná, ou seja, programas financiados somente por esta Fundação;</w:t>
      </w:r>
    </w:p>
    <w:p w14:paraId="6CB0370C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Este formulário não deve ser utilizado para substituições de bolsistas de outras instituições ou programas co-financiados;</w:t>
      </w:r>
    </w:p>
    <w:p w14:paraId="3F3CADA3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O preenchimento de todos os quadros é obrigatório, exceto quando não aplicável;</w:t>
      </w:r>
    </w:p>
    <w:p w14:paraId="15DE1DCF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A falta de dados ou incorreção delas resultará no não recebimento da solicitação ou no indeferimento do pedido;</w:t>
      </w:r>
    </w:p>
    <w:p w14:paraId="052A4EA4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Orienta-se que os coordenadores busquem auxílio da equipe administrativa da instituição convenente para preenchimento;</w:t>
      </w:r>
    </w:p>
    <w:p w14:paraId="4317A525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Pedimos que verifiquem a chamada pública a fim de verificar da necessidade do encaminhamento de outros documentos, formulários, declarações, documentos de processo de seleção e planos de trabalhos dos novos bolsistas;</w:t>
      </w:r>
    </w:p>
    <w:p w14:paraId="7D2765CA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Orienta-se aos coordenadores que o período de pagamento dos bolsistas deve estar dentro do prazo de execução;</w:t>
      </w:r>
    </w:p>
    <w:p w14:paraId="6B78DF0E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Todas as alterações só poderão ocorrer após a Autorização da Fundação Araucária, portanto, os novos bolsistas devem iniciar seus trabalhos somente após o recebimento do deferimento da presente solicitação de substituição, sendo oportunamente aconselhado que a protocolização do formulário de substituição ocorra no mínimo 15 dias antes da efetiva alteração de bolsistas;</w:t>
      </w:r>
    </w:p>
    <w:p w14:paraId="171212DA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>O preenchimento deste formulário deve ser eletrônico, deste modo, não serão aceitos pedidos preenchidos a mão;</w:t>
      </w:r>
    </w:p>
    <w:p w14:paraId="2B69E4ED" w14:textId="77777777" w:rsidR="004E48C5" w:rsidRDefault="004E48C5">
      <w:pPr>
        <w:pStyle w:val="PargrafodaLista"/>
        <w:numPr>
          <w:ilvl w:val="0"/>
          <w:numId w:val="2"/>
        </w:numPr>
        <w:spacing w:after="0" w:line="228" w:lineRule="auto"/>
        <w:ind w:left="714" w:hanging="357"/>
        <w:jc w:val="both"/>
      </w:pPr>
      <w:r>
        <w:rPr>
          <w:spacing w:val="-4"/>
          <w:sz w:val="20"/>
          <w:szCs w:val="20"/>
        </w:rPr>
        <w:t xml:space="preserve">Caso a solicitação seja a indicação de novo bolsista, deixe o quadro 5. Bolsista substituído em branco. </w:t>
      </w:r>
    </w:p>
    <w:p w14:paraId="188026A0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791"/>
        <w:gridCol w:w="1956"/>
        <w:gridCol w:w="1680"/>
        <w:gridCol w:w="915"/>
        <w:gridCol w:w="2302"/>
      </w:tblGrid>
      <w:tr w:rsidR="00BA2E88" w14:paraId="1DE17CD3" w14:textId="77777777" w:rsidTr="0020300F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68964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1. Dados de identificação inicial</w:t>
            </w:r>
          </w:p>
        </w:tc>
      </w:tr>
      <w:tr w:rsidR="00BA2E88" w14:paraId="02359AEC" w14:textId="77777777" w:rsidTr="0020300F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E66AB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Instituição: </w:t>
            </w:r>
            <w:r w:rsidR="000361CC" w:rsidRPr="00C30EC2">
              <w:rPr>
                <w:rFonts w:cs="Calibri"/>
                <w:spacing w:val="-4"/>
                <w:sz w:val="20"/>
                <w:szCs w:val="20"/>
              </w:rPr>
              <w:t>Universidade Federal do Paraná - UFPR</w:t>
            </w:r>
          </w:p>
        </w:tc>
      </w:tr>
      <w:tr w:rsidR="00BA2E88" w14:paraId="515D915D" w14:textId="77777777" w:rsidTr="0020300F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F951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Indique qual o instrumento pactuado com sua instituição:</w:t>
            </w:r>
          </w:p>
        </w:tc>
      </w:tr>
      <w:bookmarkStart w:id="0" w:name="_1614152726"/>
      <w:bookmarkEnd w:id="0"/>
      <w:tr w:rsidR="00BA2E88" w14:paraId="2B294B7E" w14:textId="77777777" w:rsidTr="0020300F">
        <w:trPr>
          <w:trHeight w:val="17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E6DB6" w14:textId="6EDDE1BF" w:rsidR="004E48C5" w:rsidRDefault="004E48C5" w:rsidP="005B7C5E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385B45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84.6pt;height:18.6pt" o:ole="" filled="t">
                  <v:fill opacity="0" color2="black"/>
                  <v:imagedata r:id="rId8" o:title=""/>
                </v:shape>
                <w:control r:id="rId9" w:name="CheckBox1" w:shapeid="_x0000_i1037"/>
              </w:objec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E39931" w14:textId="426770E7" w:rsidR="004E48C5" w:rsidRDefault="000361CC" w:rsidP="005B7C5E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 w:rsidRPr="00CF4A5F">
              <w:rPr>
                <w:rFonts w:cs="Calibri"/>
                <w:spacing w:val="-4"/>
                <w:sz w:val="20"/>
                <w:szCs w:val="20"/>
              </w:rPr>
              <w:t xml:space="preserve">PD&amp;I 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>444</w:t>
            </w:r>
            <w:r w:rsidRPr="00CF4A5F">
              <w:rPr>
                <w:rFonts w:cs="Calibri"/>
                <w:spacing w:val="-4"/>
                <w:sz w:val="20"/>
                <w:szCs w:val="20"/>
              </w:rPr>
              <w:t>/202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>4</w:t>
            </w:r>
          </w:p>
        </w:tc>
        <w:bookmarkStart w:id="1" w:name="_1614152725"/>
        <w:bookmarkEnd w:id="1"/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6A6A" w14:textId="3A64EDE1" w:rsidR="004E48C5" w:rsidRDefault="004E48C5" w:rsidP="005B7C5E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1663C525">
                <v:shape id="_x0000_i1039" type="#_x0000_t75" style="width:108pt;height:18.6pt" o:ole="" filled="t">
                  <v:fill opacity="0" color2="black"/>
                  <v:imagedata r:id="rId10" o:title=""/>
                </v:shape>
                <w:control r:id="rId11" w:name="CheckBox2" w:shapeid="_x0000_i1039"/>
              </w:objec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642D43" w14:textId="77777777" w:rsidR="004E48C5" w:rsidRDefault="000361CC" w:rsidP="005B7C5E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-------------------------</w:t>
            </w:r>
          </w:p>
        </w:tc>
      </w:tr>
      <w:tr w:rsidR="00BA2E88" w14:paraId="4D2E0802" w14:textId="77777777" w:rsidTr="0020300F"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E6D4" w14:textId="4937E7DA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Projeto nº: </w:t>
            </w:r>
            <w:r w:rsidR="0020300F" w:rsidRPr="0020300F">
              <w:rPr>
                <w:rFonts w:cs="Calibri"/>
                <w:spacing w:val="-4"/>
                <w:sz w:val="20"/>
                <w:szCs w:val="20"/>
              </w:rPr>
              <w:t>M&amp;D2024281000004</w:t>
            </w:r>
          </w:p>
        </w:tc>
        <w:tc>
          <w:tcPr>
            <w:tcW w:w="6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4CD8" w14:textId="1C600143" w:rsidR="004E48C5" w:rsidRPr="00FB6BAC" w:rsidRDefault="004E48C5">
            <w:pPr>
              <w:spacing w:after="0" w:line="228" w:lineRule="auto"/>
              <w:rPr>
                <w:highlight w:val="yellow"/>
              </w:rPr>
            </w:pPr>
            <w:r w:rsidRPr="00FB6BAC">
              <w:rPr>
                <w:rFonts w:cs="Calibri"/>
                <w:spacing w:val="-4"/>
                <w:sz w:val="20"/>
                <w:szCs w:val="20"/>
                <w:highlight w:val="yellow"/>
              </w:rPr>
              <w:t>Coordenador</w:t>
            </w:r>
            <w:r w:rsidR="00FB6BAC">
              <w:rPr>
                <w:rFonts w:cs="Calibri"/>
                <w:spacing w:val="-4"/>
                <w:sz w:val="20"/>
                <w:szCs w:val="20"/>
                <w:highlight w:val="yellow"/>
              </w:rPr>
              <w:t>a</w:t>
            </w:r>
            <w:r w:rsidRPr="00FB6BAC">
              <w:rPr>
                <w:rFonts w:cs="Calibri"/>
                <w:spacing w:val="-4"/>
                <w:sz w:val="20"/>
                <w:szCs w:val="20"/>
                <w:highlight w:val="yellow"/>
              </w:rPr>
              <w:t xml:space="preserve">: </w:t>
            </w:r>
            <w:r w:rsidR="00FB6BAC" w:rsidRPr="00FB6BAC">
              <w:rPr>
                <w:rFonts w:cs="Calibri"/>
                <w:spacing w:val="-4"/>
                <w:sz w:val="20"/>
                <w:szCs w:val="20"/>
                <w:highlight w:val="yellow"/>
              </w:rPr>
              <w:t>Paula Carina de Araújo</w:t>
            </w:r>
          </w:p>
        </w:tc>
      </w:tr>
      <w:tr w:rsidR="00BA2E88" w14:paraId="7FA992D2" w14:textId="77777777" w:rsidTr="0020300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F61335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Prazo execução: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BDA54" w14:textId="45CD0131" w:rsidR="004E48C5" w:rsidRDefault="007D2146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27/11/2027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03AEF2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Prazo Vigência:</w:t>
            </w:r>
          </w:p>
        </w:tc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B3915" w14:textId="41D61479" w:rsidR="004E48C5" w:rsidRDefault="007D2146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 w:rsidRPr="007D2146">
              <w:rPr>
                <w:rFonts w:cs="Calibri"/>
                <w:spacing w:val="-4"/>
                <w:sz w:val="20"/>
                <w:szCs w:val="20"/>
              </w:rPr>
              <w:t>27/02/2028</w:t>
            </w:r>
          </w:p>
        </w:tc>
      </w:tr>
      <w:tr w:rsidR="00BA2E88" w14:paraId="7F8DB6C5" w14:textId="77777777" w:rsidTr="0020300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728B56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Chamada Pública:</w:t>
            </w:r>
          </w:p>
        </w:tc>
        <w:tc>
          <w:tcPr>
            <w:tcW w:w="7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1E42" w14:textId="712A70DF" w:rsidR="004E48C5" w:rsidRDefault="0020300F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 w:rsidRPr="0020300F">
              <w:rPr>
                <w:rFonts w:cs="Calibri"/>
                <w:spacing w:val="-4"/>
                <w:sz w:val="20"/>
                <w:szCs w:val="20"/>
              </w:rPr>
              <w:t>14/2024 - PROGRAMA DE BOLSAS DE MESTRADO E DOUTORADO</w:t>
            </w:r>
          </w:p>
        </w:tc>
      </w:tr>
      <w:tr w:rsidR="00BA2E88" w14:paraId="5F7AF2EA" w14:textId="77777777" w:rsidTr="0020300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A999E0" w14:textId="77777777" w:rsidR="004E48C5" w:rsidRPr="00FB6BAC" w:rsidRDefault="004E48C5">
            <w:pPr>
              <w:spacing w:after="0" w:line="228" w:lineRule="auto"/>
              <w:rPr>
                <w:highlight w:val="yellow"/>
              </w:rPr>
            </w:pPr>
            <w:r w:rsidRPr="00FB6BAC">
              <w:rPr>
                <w:rFonts w:cs="Calibri"/>
                <w:spacing w:val="-4"/>
                <w:sz w:val="20"/>
                <w:szCs w:val="20"/>
                <w:highlight w:val="yellow"/>
              </w:rPr>
              <w:t>E-mail: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11F62" w14:textId="5DC652B6" w:rsidR="004E48C5" w:rsidRPr="00FB6BAC" w:rsidRDefault="00FB6BAC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  <w:highlight w:val="yellow"/>
              </w:rPr>
            </w:pPr>
            <w:r w:rsidRPr="00FB6BAC">
              <w:rPr>
                <w:rFonts w:cs="Calibri"/>
                <w:spacing w:val="-4"/>
                <w:sz w:val="20"/>
                <w:szCs w:val="20"/>
                <w:highlight w:val="yellow"/>
              </w:rPr>
              <w:t>paulacarina@ufpr.br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9DD9EE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Nº SIT</w:t>
            </w:r>
          </w:p>
        </w:tc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E4572" w14:textId="3CD23EF7" w:rsidR="004E48C5" w:rsidRDefault="00FC3BC7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68826</w:t>
            </w:r>
            <w:bookmarkStart w:id="2" w:name="_GoBack"/>
            <w:bookmarkEnd w:id="2"/>
          </w:p>
        </w:tc>
      </w:tr>
    </w:tbl>
    <w:p w14:paraId="0AC5E64F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BA2E88" w14:paraId="424A40C7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11C5E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2. Finalidade do pedido</w:t>
            </w:r>
          </w:p>
        </w:tc>
      </w:tr>
      <w:bookmarkStart w:id="3" w:name="_1614152724"/>
      <w:bookmarkEnd w:id="3"/>
      <w:tr w:rsidR="00BA2E88" w14:paraId="268A4559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2431A" w14:textId="1D430899" w:rsidR="004E48C5" w:rsidRDefault="004E48C5" w:rsidP="005B7C5E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5E2FD784">
                <v:shape id="_x0000_i1041" type="#_x0000_t75" style="width:108pt;height:18.6pt" o:ole="" filled="t">
                  <v:fill opacity="0" color2="black"/>
                  <v:imagedata r:id="rId12" o:title=""/>
                </v:shape>
                <w:control r:id="rId13" w:name="CheckBox3" w:shapeid="_x0000_i1041"/>
              </w:object>
            </w:r>
          </w:p>
        </w:tc>
        <w:bookmarkStart w:id="4" w:name="_1614152723"/>
        <w:bookmarkEnd w:id="4"/>
        <w:tc>
          <w:tcPr>
            <w:tcW w:w="4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49D6" w14:textId="7937184C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7D86DA49">
                <v:shape id="_x0000_i1043" type="#_x0000_t75" style="width:148.2pt;height:18.6pt" o:ole="" filled="t">
                  <v:fill opacity="0" color2="black"/>
                  <v:imagedata r:id="rId14" o:title=""/>
                </v:shape>
                <w:control r:id="rId15" w:name="CheckBox4" w:shapeid="_x0000_i1043"/>
              </w:object>
            </w:r>
          </w:p>
        </w:tc>
      </w:tr>
    </w:tbl>
    <w:p w14:paraId="2193406D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5"/>
        <w:gridCol w:w="1069"/>
        <w:gridCol w:w="2366"/>
        <w:gridCol w:w="2378"/>
      </w:tblGrid>
      <w:tr w:rsidR="00BA2E88" w14:paraId="4398C570" w14:textId="7777777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1B5374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3. Modalidade de Bolsa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5D4DAA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Qtde</w:t>
            </w:r>
          </w:p>
        </w:tc>
        <w:bookmarkStart w:id="5" w:name="_1614152722"/>
        <w:bookmarkEnd w:id="5"/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793DA6" w14:textId="7FABC884" w:rsidR="004E48C5" w:rsidRDefault="004E48C5">
            <w:pPr>
              <w:spacing w:after="0" w:line="228" w:lineRule="auto"/>
            </w:pPr>
            <w:r>
              <w:object w:dxaOrig="1440" w:dyaOrig="1440" w14:anchorId="40FB0B3C">
                <v:shape id="_x0000_i1045" type="#_x0000_t75" style="width:99pt;height:18.6pt" o:ole="" filled="t">
                  <v:fill opacity="0" color2="black"/>
                  <v:imagedata r:id="rId16" o:title=""/>
                </v:shape>
                <w:control r:id="rId17" w:name="OptionButton1" w:shapeid="_x0000_i1045"/>
              </w:object>
            </w:r>
          </w:p>
        </w:tc>
        <w:bookmarkStart w:id="6" w:name="_1614152721"/>
        <w:bookmarkEnd w:id="6"/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73213" w14:textId="52147CD3" w:rsidR="004E48C5" w:rsidRDefault="004E48C5" w:rsidP="00CE3D36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  <w:r>
              <w:object w:dxaOrig="1440" w:dyaOrig="1440" w14:anchorId="41081F16">
                <v:shape id="_x0000_i1047" type="#_x0000_t75" style="width:97.2pt;height:18.6pt" o:ole="" filled="t">
                  <v:fill opacity="0" color2="black"/>
                  <v:imagedata r:id="rId18" o:title=""/>
                </v:shape>
                <w:control r:id="rId19" w:name="OptionButton2" w:shapeid="_x0000_i1047"/>
              </w:object>
            </w:r>
          </w:p>
        </w:tc>
      </w:tr>
      <w:tr w:rsidR="00BA2E88" w14:paraId="06E49101" w14:textId="77777777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9800F" w14:textId="410E5AF4" w:rsidR="004E48C5" w:rsidRPr="005B7C5E" w:rsidRDefault="00F4347E">
            <w:pPr>
              <w:snapToGrid w:val="0"/>
              <w:spacing w:after="0" w:line="228" w:lineRule="auto"/>
              <w:rPr>
                <w:rFonts w:cs="Calibri"/>
                <w:bCs/>
                <w:spacing w:val="-4"/>
                <w:sz w:val="20"/>
                <w:szCs w:val="20"/>
              </w:rPr>
            </w:pPr>
            <w:r>
              <w:rPr>
                <w:rFonts w:cs="Calibri"/>
                <w:bCs/>
                <w:spacing w:val="-4"/>
                <w:sz w:val="20"/>
                <w:szCs w:val="20"/>
              </w:rPr>
              <w:t>Doutorado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28C40" w14:textId="2E280A85" w:rsidR="004E48C5" w:rsidRPr="000361CC" w:rsidRDefault="00F4347E" w:rsidP="000361CC">
            <w:pPr>
              <w:snapToGrid w:val="0"/>
              <w:spacing w:after="0" w:line="228" w:lineRule="auto"/>
              <w:jc w:val="center"/>
              <w:rPr>
                <w:rFonts w:cs="Calibri"/>
                <w:bCs/>
                <w:spacing w:val="-4"/>
                <w:sz w:val="20"/>
                <w:szCs w:val="20"/>
              </w:rPr>
            </w:pPr>
            <w:r>
              <w:rPr>
                <w:rFonts w:cs="Calibri"/>
                <w:bCs/>
                <w:spacing w:val="-4"/>
                <w:sz w:val="20"/>
                <w:szCs w:val="20"/>
              </w:rPr>
              <w:t>36</w:t>
            </w: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B5410" w14:textId="5E8F37F8" w:rsidR="004E48C5" w:rsidRDefault="007D2146" w:rsidP="000361CC">
            <w:pPr>
              <w:spacing w:after="0" w:line="228" w:lineRule="auto"/>
              <w:jc w:val="center"/>
            </w:pPr>
            <w:r>
              <w:rPr>
                <w:rFonts w:cs="Calibri"/>
                <w:spacing w:val="-4"/>
                <w:sz w:val="20"/>
                <w:szCs w:val="20"/>
              </w:rPr>
              <w:t>27/11/2027</w:t>
            </w:r>
          </w:p>
        </w:tc>
      </w:tr>
    </w:tbl>
    <w:p w14:paraId="099B86C5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11"/>
        <w:gridCol w:w="1221"/>
        <w:gridCol w:w="3664"/>
        <w:gridCol w:w="1232"/>
      </w:tblGrid>
      <w:tr w:rsidR="00BA2E88" w14:paraId="12A0BCCB" w14:textId="77777777"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DD7E8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4. Histórico de utilização das Bolsas*</w:t>
            </w:r>
          </w:p>
        </w:tc>
      </w:tr>
      <w:tr w:rsidR="00BA2E88" w14:paraId="31C1C911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78599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Quotas/Duração/Tempo – de Bolsas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0DDA" w14:textId="65E2D744" w:rsidR="004E48C5" w:rsidRDefault="00F4347E" w:rsidP="003D0985">
            <w:pPr>
              <w:snapToGrid w:val="0"/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36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96B24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Quotas já utilizadas de Bolsas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02329" w14:textId="20DCB1E3" w:rsidR="004E48C5" w:rsidRDefault="0020300F" w:rsidP="00986C63">
            <w:pPr>
              <w:snapToGrid w:val="0"/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0</w:t>
            </w:r>
          </w:p>
        </w:tc>
      </w:tr>
      <w:tr w:rsidR="00BA2E88" w14:paraId="11CD7CAA" w14:textId="77777777">
        <w:tc>
          <w:tcPr>
            <w:tcW w:w="8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B5D9A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Saldo de Bolsas para utilização até o prazo de execução do projeto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C146" w14:textId="0A083975" w:rsidR="004E48C5" w:rsidRDefault="00F4347E" w:rsidP="003D0985">
            <w:pPr>
              <w:snapToGrid w:val="0"/>
              <w:spacing w:after="0" w:line="228" w:lineRule="auto"/>
              <w:jc w:val="center"/>
              <w:rPr>
                <w:rFonts w:cs="Calibri"/>
                <w:spacing w:val="-4"/>
                <w:sz w:val="20"/>
                <w:szCs w:val="20"/>
              </w:rPr>
            </w:pPr>
            <w:r>
              <w:rPr>
                <w:rFonts w:cs="Calibri"/>
                <w:spacing w:val="-4"/>
                <w:sz w:val="20"/>
                <w:szCs w:val="20"/>
              </w:rPr>
              <w:t>36</w:t>
            </w:r>
          </w:p>
        </w:tc>
      </w:tr>
    </w:tbl>
    <w:p w14:paraId="13343E42" w14:textId="77777777" w:rsidR="004E48C5" w:rsidRDefault="004E48C5">
      <w:pPr>
        <w:spacing w:after="0" w:line="228" w:lineRule="auto"/>
        <w:jc w:val="both"/>
      </w:pPr>
      <w:r>
        <w:rPr>
          <w:rFonts w:cs="Calibri"/>
          <w:spacing w:val="-4"/>
          <w:sz w:val="20"/>
          <w:szCs w:val="20"/>
        </w:rPr>
        <w:t>* Colocar o prazo de duração das bolsas conforme plano de trabalho (ex: 48 ). Utilizadas são as que já foram pagas anteriormente (ex:36). Saldo à pagar (ex: 12).</w:t>
      </w:r>
    </w:p>
    <w:p w14:paraId="56451BCE" w14:textId="77777777" w:rsidR="004E48C5" w:rsidRDefault="004E48C5">
      <w:pPr>
        <w:spacing w:after="0" w:line="228" w:lineRule="auto"/>
        <w:jc w:val="both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5038"/>
        <w:gridCol w:w="2605"/>
      </w:tblGrid>
      <w:tr w:rsidR="00BA2E88" w14:paraId="5C56375B" w14:textId="77777777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487FA9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5. Bolsista substituído</w:t>
            </w:r>
          </w:p>
        </w:tc>
      </w:tr>
      <w:tr w:rsidR="00BA2E88" w14:paraId="3D07A987" w14:textId="77777777">
        <w:tc>
          <w:tcPr>
            <w:tcW w:w="7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8A67" w14:textId="4AD8FA03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Nome: 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>------------------------------------------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>----------------------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8449" w14:textId="2FA9AD9A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Inicio da Bolsa: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 xml:space="preserve"> ----------</w:t>
            </w:r>
          </w:p>
        </w:tc>
      </w:tr>
      <w:tr w:rsidR="00BA2E88" w14:paraId="7813DB39" w14:textId="7777777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F850B" w14:textId="61600CCF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CPF 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>----------------------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FF182" w14:textId="3C098FE5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E-mail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 xml:space="preserve"> e </w:t>
            </w:r>
            <w:r>
              <w:rPr>
                <w:rFonts w:cs="Calibri"/>
                <w:spacing w:val="-4"/>
                <w:sz w:val="20"/>
                <w:szCs w:val="20"/>
              </w:rPr>
              <w:t>fone: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 xml:space="preserve"> --------------------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0BB07" w14:textId="692621E5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Fim da Bolsa: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 xml:space="preserve"> ---------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>---</w:t>
            </w:r>
          </w:p>
        </w:tc>
      </w:tr>
      <w:tr w:rsidR="00BA2E88" w14:paraId="7982B44A" w14:textId="77777777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1830" w14:textId="55E22539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Motivo da substituição: </w:t>
            </w:r>
            <w:r w:rsidR="008F7544">
              <w:rPr>
                <w:rFonts w:cs="Calibri"/>
                <w:spacing w:val="-4"/>
                <w:sz w:val="20"/>
                <w:szCs w:val="20"/>
              </w:rPr>
              <w:t>-----------------------------------------</w:t>
            </w:r>
            <w:r w:rsidR="0020300F">
              <w:rPr>
                <w:rFonts w:cs="Calibri"/>
                <w:spacing w:val="-4"/>
                <w:sz w:val="20"/>
                <w:szCs w:val="20"/>
              </w:rPr>
              <w:t>-</w:t>
            </w:r>
          </w:p>
        </w:tc>
      </w:tr>
    </w:tbl>
    <w:p w14:paraId="264B6655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"/>
        <w:gridCol w:w="2531"/>
        <w:gridCol w:w="458"/>
        <w:gridCol w:w="915"/>
        <w:gridCol w:w="1070"/>
        <w:gridCol w:w="1590"/>
        <w:gridCol w:w="2149"/>
      </w:tblGrid>
      <w:tr w:rsidR="00BA2E88" w14:paraId="12369B2E" w14:textId="77777777"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190A3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lastRenderedPageBreak/>
              <w:t>6. Dados do Novo Bolsista</w:t>
            </w:r>
          </w:p>
        </w:tc>
      </w:tr>
      <w:tr w:rsidR="00BA2E88" w14:paraId="185074D3" w14:textId="7777777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BDEA5" w14:textId="77777777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Nome: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93CDB" w14:textId="7A6BCE40" w:rsidR="004E48C5" w:rsidRPr="00C36F1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05A07" w14:textId="0A2BAB40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CPF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886D" w14:textId="05C8D6DA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RG</w:t>
            </w:r>
          </w:p>
        </w:tc>
      </w:tr>
      <w:tr w:rsidR="00BA2E88" w14:paraId="68FE171E" w14:textId="7777777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E711B" w14:textId="77777777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Banco: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60A54" w14:textId="04E70F43" w:rsidR="004E48C5" w:rsidRPr="00C36F1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F31C" w14:textId="77777777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AG: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954AA" w14:textId="2F413B4F" w:rsidR="004E48C5" w:rsidRPr="00C36F1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1A8EB" w14:textId="77777777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Conta nº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0AD3" w14:textId="748D017D" w:rsidR="004E48C5" w:rsidRPr="00C36F1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  <w:highlight w:val="yellow"/>
              </w:rPr>
            </w:pPr>
          </w:p>
        </w:tc>
      </w:tr>
      <w:tr w:rsidR="00BA2E88" w14:paraId="48EAC5F6" w14:textId="77777777"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9CB43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>Valor da parcela da Bolsa a ser paga: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7C2B9" w14:textId="6FF0DF8F" w:rsidR="004E48C5" w:rsidRDefault="004E48C5">
            <w:pPr>
              <w:spacing w:after="0" w:line="228" w:lineRule="auto"/>
            </w:pPr>
            <w:r>
              <w:rPr>
                <w:rFonts w:cs="Calibri"/>
                <w:spacing w:val="-4"/>
                <w:sz w:val="20"/>
                <w:szCs w:val="20"/>
              </w:rPr>
              <w:t xml:space="preserve">R$ </w:t>
            </w:r>
            <w:r w:rsidR="009E4A96">
              <w:rPr>
                <w:rFonts w:cs="Calibri"/>
                <w:spacing w:val="-4"/>
                <w:sz w:val="20"/>
                <w:szCs w:val="20"/>
              </w:rPr>
              <w:t>3</w:t>
            </w:r>
            <w:r w:rsidR="00CE014C">
              <w:rPr>
                <w:rFonts w:cs="Calibri"/>
                <w:spacing w:val="-4"/>
                <w:sz w:val="20"/>
                <w:szCs w:val="20"/>
              </w:rPr>
              <w:t>.100,00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16F1" w14:textId="3636F81D" w:rsidR="004E48C5" w:rsidRDefault="004E48C5">
            <w:pPr>
              <w:spacing w:after="0" w:line="228" w:lineRule="auto"/>
            </w:pPr>
            <w:r w:rsidRPr="009E4A96">
              <w:rPr>
                <w:rFonts w:cs="Calibri"/>
                <w:spacing w:val="-4"/>
                <w:sz w:val="20"/>
                <w:szCs w:val="20"/>
                <w:highlight w:val="yellow"/>
              </w:rPr>
              <w:t>Quantidade de parcelas a serem pagas:</w:t>
            </w:r>
          </w:p>
        </w:tc>
      </w:tr>
      <w:tr w:rsidR="00BA2E88" w14:paraId="1C33D634" w14:textId="77777777">
        <w:tc>
          <w:tcPr>
            <w:tcW w:w="4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940DC" w14:textId="19833897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 xml:space="preserve">Previsão de início das atividades do bolsista: </w:t>
            </w:r>
          </w:p>
        </w:tc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3799" w14:textId="786D0A85" w:rsidR="004E48C5" w:rsidRPr="00C36F15" w:rsidRDefault="004E48C5">
            <w:pPr>
              <w:spacing w:after="0" w:line="228" w:lineRule="auto"/>
              <w:rPr>
                <w:highlight w:val="yellow"/>
              </w:rPr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 xml:space="preserve">Previsão de fim das atividades do bolsista: </w:t>
            </w:r>
          </w:p>
        </w:tc>
      </w:tr>
      <w:tr w:rsidR="00BA2E88" w14:paraId="143602AE" w14:textId="77777777"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58D8" w14:textId="77777777" w:rsidR="004E48C5" w:rsidRDefault="004E48C5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*O início das atividades do bolsista deve ser somente após a aprovação da Fundação Araucária. Encaminhar os pedidos com no mínimo 15 dias de antecedência.</w:t>
            </w:r>
          </w:p>
        </w:tc>
      </w:tr>
      <w:tr w:rsidR="00BA2E88" w14:paraId="7679E67C" w14:textId="77777777"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8721" w14:textId="1EC8690B" w:rsidR="004E48C5" w:rsidRDefault="004E48C5">
            <w:pPr>
              <w:spacing w:after="0" w:line="228" w:lineRule="auto"/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E-mail</w:t>
            </w:r>
            <w:r w:rsidR="008F7544"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 xml:space="preserve"> e </w:t>
            </w: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Fone:</w:t>
            </w:r>
            <w:r>
              <w:rPr>
                <w:rFonts w:cs="Calibri"/>
                <w:spacing w:val="-4"/>
                <w:sz w:val="20"/>
                <w:szCs w:val="20"/>
              </w:rPr>
              <w:t xml:space="preserve"> </w:t>
            </w:r>
          </w:p>
        </w:tc>
      </w:tr>
    </w:tbl>
    <w:p w14:paraId="3D8C19A9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BA2E88" w14:paraId="087067FE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1308D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7. Termo de Compromisso do Bolsista</w:t>
            </w:r>
          </w:p>
        </w:tc>
      </w:tr>
      <w:tr w:rsidR="00BA2E88" w14:paraId="0CC9BC59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3BC9" w14:textId="77777777" w:rsidR="004E48C5" w:rsidRDefault="004E48C5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7.1 Declaro, para os devidos fins, que tenho ciência das obrigações inerentes à qualidade de bolsista descritas no REGULAMENTO DE BOLSAS DA FUNDAÇÃO ARAUCÁRIA e, neste sentido, COMPROMETO-ME a observar os seguintes deveres:</w:t>
            </w:r>
          </w:p>
          <w:p w14:paraId="7CCC76EA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a) dedicar-se às atividades previstas no projeto ou plano de trabalho aprovado pela Fundação Araucária durante a vigência da bolsa; </w:t>
            </w:r>
          </w:p>
          <w:p w14:paraId="4AFAFA99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b) estar em situação regular no país, se estrangeiro; </w:t>
            </w:r>
          </w:p>
          <w:p w14:paraId="196CA8B6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c) atuar como consultor “ad hoc”, quando solicitado, emitindo parecer sobre projeto de pesquisa ou relatório técnico-científico e o não cumprimento desse dispositivo, por motivo não justificado, implicará na suspensão da bolsa; </w:t>
            </w:r>
          </w:p>
          <w:p w14:paraId="7890FB85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d) comunicar imediatamente à Fundação Araucária, pessoalmente ou por meio da Instituição a que pertença, qualquer alteração relativa à descontinuidade do projeto de pesquisa, do plano de trabalho ou da própria bolsa; </w:t>
            </w:r>
          </w:p>
          <w:p w14:paraId="6D0E205D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e) comparecer sempre que convocado pela Fundação Araucária a reuniões e eventos; </w:t>
            </w:r>
          </w:p>
          <w:p w14:paraId="51FC8426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f) fornecer documentação sempre que solicitada, bem como assinar documentos referentes ao respectivo projeto e bolsa concedida; </w:t>
            </w:r>
          </w:p>
          <w:p w14:paraId="5F668317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 xml:space="preserve">g) fazer referência ao apoio da Fundação Araucária em todas as formas de divulgação da propriedade intelectual (teses, dissertações, artigos, livros, resumos de trabalhos apresentados em reuniões, canais de comunicação digital e qualquer outra publicação ou forma de divulgação de atividades); </w:t>
            </w:r>
          </w:p>
          <w:p w14:paraId="7ABFE8A9" w14:textId="77777777" w:rsidR="004E48C5" w:rsidRDefault="004E48C5">
            <w:pPr>
              <w:pStyle w:val="PargrafodaLista"/>
              <w:spacing w:after="0" w:line="228" w:lineRule="auto"/>
              <w:ind w:left="1077"/>
              <w:jc w:val="both"/>
            </w:pPr>
            <w:r>
              <w:rPr>
                <w:spacing w:val="-4"/>
                <w:sz w:val="20"/>
                <w:szCs w:val="20"/>
              </w:rPr>
              <w:t>h) referenciar a Fundação Araucária nos trabalhos publicados em decorrência das atividades fomentadas, conforme descrito no Regulamento de Bolsas da Fundação Araucária.</w:t>
            </w:r>
          </w:p>
          <w:p w14:paraId="2F4D9D65" w14:textId="77777777" w:rsidR="004E48C5" w:rsidRDefault="004E48C5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7.2 A inobservância dos requisitos citados acima, e/ou se praticada qualquer fraude pelo bolsista, implicará(ão) no cancelamento da bolsa, com a restituição integral e imediata dos recursos, de acordo com os índices previstos em lei contados do conhecimento do fato.</w:t>
            </w:r>
          </w:p>
          <w:p w14:paraId="4F9C0B39" w14:textId="77777777" w:rsidR="004E48C5" w:rsidRDefault="004E48C5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7.3 Tenho ciência que a bolsa será implementada respeitando as regras previstas no Edital e no Regulamento de Bolsas da Fundação Araucária, ciente ainda que a implementação da bolsa e percepção dos valores relativos à bolsa somente ocorrerá após a autorização da Fundação Araucária.</w:t>
            </w:r>
          </w:p>
          <w:p w14:paraId="30677A40" w14:textId="0AA620CB" w:rsidR="004E48C5" w:rsidRDefault="008F7544">
            <w:pPr>
              <w:spacing w:after="0" w:line="228" w:lineRule="auto"/>
              <w:jc w:val="right"/>
            </w:pP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(</w:t>
            </w:r>
            <w:r w:rsidRPr="00C36F15">
              <w:rPr>
                <w:rFonts w:cs="Calibri"/>
                <w:b/>
                <w:bCs/>
                <w:spacing w:val="-4"/>
                <w:sz w:val="20"/>
                <w:szCs w:val="20"/>
                <w:highlight w:val="yellow"/>
                <w:u w:val="single"/>
              </w:rPr>
              <w:t>preencher cidade</w:t>
            </w:r>
            <w:r w:rsidRPr="00C36F15">
              <w:rPr>
                <w:rFonts w:cs="Calibri"/>
                <w:spacing w:val="-4"/>
                <w:sz w:val="20"/>
                <w:szCs w:val="20"/>
                <w:highlight w:val="yellow"/>
              </w:rPr>
              <w:t>), ___  de  ____________  de  ____ .</w:t>
            </w:r>
          </w:p>
        </w:tc>
      </w:tr>
      <w:tr w:rsidR="00BA2E88" w14:paraId="5C18EFCB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B66AB" w14:textId="77777777" w:rsidR="004E48C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14:paraId="11AE7AC7" w14:textId="77777777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14:paraId="6DA8D0CC" w14:textId="77777777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1E45" w14:textId="77777777" w:rsidR="004E48C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BA2E88" w14:paraId="5FD6034B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92FA23" w14:textId="77777777" w:rsidR="008F7544" w:rsidRPr="00C36F15" w:rsidRDefault="008F7544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  <w:highlight w:val="yellow"/>
              </w:rPr>
            </w:pPr>
          </w:p>
          <w:p w14:paraId="6EF4F47D" w14:textId="4A85FEF6" w:rsidR="004E48C5" w:rsidRPr="00C36F15" w:rsidRDefault="008F5F82">
            <w:pPr>
              <w:spacing w:after="0" w:line="228" w:lineRule="auto"/>
              <w:jc w:val="center"/>
              <w:rPr>
                <w:highlight w:val="yellow"/>
              </w:rPr>
            </w:pPr>
            <w:r w:rsidRPr="00C36F15">
              <w:rPr>
                <w:rFonts w:cs="Calibri"/>
                <w:i/>
                <w:spacing w:val="-4"/>
                <w:sz w:val="20"/>
                <w:szCs w:val="20"/>
                <w:highlight w:val="yellow"/>
              </w:rPr>
              <w:t>Nome e assinatura do Bolsista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7186F8" w14:textId="77777777" w:rsidR="008F7544" w:rsidRPr="00C36F15" w:rsidRDefault="008F7544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  <w:highlight w:val="yellow"/>
              </w:rPr>
            </w:pPr>
          </w:p>
          <w:p w14:paraId="2ADF9EA6" w14:textId="4E92D13A" w:rsidR="004E48C5" w:rsidRPr="00C36F15" w:rsidRDefault="008F5F82">
            <w:pPr>
              <w:spacing w:after="0" w:line="228" w:lineRule="auto"/>
              <w:jc w:val="center"/>
              <w:rPr>
                <w:highlight w:val="yellow"/>
              </w:rPr>
            </w:pPr>
            <w:r w:rsidRPr="00C36F15">
              <w:rPr>
                <w:rFonts w:cs="Calibri"/>
                <w:i/>
                <w:spacing w:val="-4"/>
                <w:sz w:val="20"/>
                <w:szCs w:val="20"/>
                <w:highlight w:val="yellow"/>
              </w:rPr>
              <w:t>Nome e assinatura do Orientador</w:t>
            </w:r>
          </w:p>
        </w:tc>
      </w:tr>
    </w:tbl>
    <w:p w14:paraId="30494EE8" w14:textId="77777777" w:rsidR="004E48C5" w:rsidRDefault="004E48C5">
      <w:pPr>
        <w:spacing w:after="0" w:line="228" w:lineRule="auto"/>
        <w:rPr>
          <w:rFonts w:cs="Calibri"/>
          <w:spacing w:val="-4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2"/>
        <w:gridCol w:w="4896"/>
      </w:tblGrid>
      <w:tr w:rsidR="00BA2E88" w14:paraId="43332642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4DB06" w14:textId="77777777" w:rsidR="004E48C5" w:rsidRDefault="004E48C5">
            <w:pPr>
              <w:spacing w:after="0" w:line="228" w:lineRule="auto"/>
            </w:pPr>
            <w:r>
              <w:rPr>
                <w:rFonts w:cs="Calibri"/>
                <w:b/>
                <w:spacing w:val="-4"/>
                <w:sz w:val="20"/>
                <w:szCs w:val="20"/>
              </w:rPr>
              <w:t>8. Declaração Institucional</w:t>
            </w:r>
          </w:p>
        </w:tc>
      </w:tr>
      <w:tr w:rsidR="00BA2E88" w14:paraId="328E4448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8AD8" w14:textId="77777777" w:rsidR="004E48C5" w:rsidRDefault="004E48C5">
            <w:pPr>
              <w:spacing w:after="0" w:line="228" w:lineRule="auto"/>
              <w:jc w:val="both"/>
            </w:pPr>
            <w:r>
              <w:rPr>
                <w:rFonts w:cs="Calibri"/>
                <w:spacing w:val="-4"/>
                <w:sz w:val="20"/>
                <w:szCs w:val="20"/>
              </w:rPr>
              <w:t>Declaramos para os devidos fins que o(s) estudante(s) relacionado(s) para participar como bolsista supramencionado(s), foi selecionado em conformidade com os Requisitos Gerais para Concessão de Bolsas elencados no item 5 do Regulamento de Bolsas da Fundação Araucária, publicado em 18 de março de 2024.</w:t>
            </w:r>
          </w:p>
        </w:tc>
      </w:tr>
      <w:tr w:rsidR="00BA2E88" w14:paraId="4A505C8D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E4065" w14:textId="77777777" w:rsidR="004E48C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14:paraId="67592C0B" w14:textId="77777777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9B87" w14:textId="77777777" w:rsidR="004E48C5" w:rsidRDefault="004E48C5">
            <w:pPr>
              <w:snapToGrid w:val="0"/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14:paraId="698A7BB5" w14:textId="77777777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  <w:p w14:paraId="00B8BDA7" w14:textId="77777777" w:rsidR="004E48C5" w:rsidRDefault="004E48C5">
            <w:pPr>
              <w:spacing w:after="0" w:line="228" w:lineRule="auto"/>
              <w:rPr>
                <w:rFonts w:cs="Calibri"/>
                <w:spacing w:val="-4"/>
                <w:sz w:val="20"/>
                <w:szCs w:val="20"/>
              </w:rPr>
            </w:pPr>
          </w:p>
        </w:tc>
      </w:tr>
      <w:tr w:rsidR="00BA2E88" w14:paraId="33C463B5" w14:textId="77777777"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1F27FD" w14:textId="77777777" w:rsidR="004E48C5" w:rsidRDefault="004E48C5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</w:rPr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Nome e Assinatura do Coordenador Projeto</w:t>
            </w:r>
          </w:p>
          <w:p w14:paraId="518B5B02" w14:textId="13BBD6D7" w:rsidR="00C36F15" w:rsidRDefault="00C36F15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(PR</w:t>
            </w:r>
            <w:r w:rsidR="00FB6BAC">
              <w:rPr>
                <w:rFonts w:cs="Calibri"/>
                <w:i/>
                <w:spacing w:val="-4"/>
                <w:sz w:val="20"/>
                <w:szCs w:val="20"/>
              </w:rPr>
              <w:t>O</w:t>
            </w:r>
            <w:r>
              <w:rPr>
                <w:rFonts w:cs="Calibri"/>
                <w:i/>
                <w:spacing w:val="-4"/>
                <w:sz w:val="20"/>
                <w:szCs w:val="20"/>
              </w:rPr>
              <w:t>PG)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0B7E6B" w14:textId="77777777" w:rsidR="004E48C5" w:rsidRDefault="00E81FF2" w:rsidP="00E81FF2">
            <w:pPr>
              <w:spacing w:after="0" w:line="228" w:lineRule="auto"/>
              <w:jc w:val="center"/>
              <w:rPr>
                <w:rFonts w:cs="Calibri"/>
                <w:i/>
                <w:spacing w:val="-4"/>
                <w:sz w:val="20"/>
                <w:szCs w:val="20"/>
              </w:rPr>
            </w:pPr>
            <w:r w:rsidRPr="00E81FF2">
              <w:rPr>
                <w:rFonts w:cs="Calibri"/>
                <w:i/>
                <w:spacing w:val="-4"/>
                <w:sz w:val="20"/>
                <w:szCs w:val="20"/>
              </w:rPr>
              <w:t>Assinatura</w:t>
            </w:r>
            <w:r>
              <w:rPr>
                <w:rFonts w:cs="Calibri"/>
                <w:i/>
                <w:spacing w:val="-4"/>
                <w:sz w:val="20"/>
                <w:szCs w:val="20"/>
              </w:rPr>
              <w:t xml:space="preserve"> </w:t>
            </w:r>
            <w:r w:rsidR="004E48C5">
              <w:rPr>
                <w:rFonts w:cs="Calibri"/>
                <w:i/>
                <w:spacing w:val="-4"/>
                <w:sz w:val="20"/>
                <w:szCs w:val="20"/>
              </w:rPr>
              <w:t>Instituição Convenente</w:t>
            </w:r>
          </w:p>
          <w:p w14:paraId="6A2F4DB1" w14:textId="3229C204" w:rsidR="00C36F15" w:rsidRDefault="00C36F15" w:rsidP="00E81FF2">
            <w:pPr>
              <w:spacing w:after="0" w:line="228" w:lineRule="auto"/>
              <w:jc w:val="center"/>
            </w:pPr>
            <w:r>
              <w:rPr>
                <w:rFonts w:cs="Calibri"/>
                <w:i/>
                <w:spacing w:val="-4"/>
                <w:sz w:val="20"/>
                <w:szCs w:val="20"/>
              </w:rPr>
              <w:t>(PR</w:t>
            </w:r>
            <w:r w:rsidR="00CA7152">
              <w:rPr>
                <w:rFonts w:cs="Calibri"/>
                <w:i/>
                <w:spacing w:val="-4"/>
                <w:sz w:val="20"/>
                <w:szCs w:val="20"/>
              </w:rPr>
              <w:t>O</w:t>
            </w:r>
            <w:r>
              <w:rPr>
                <w:rFonts w:cs="Calibri"/>
                <w:i/>
                <w:spacing w:val="-4"/>
                <w:sz w:val="20"/>
                <w:szCs w:val="20"/>
              </w:rPr>
              <w:t>PG)</w:t>
            </w:r>
          </w:p>
        </w:tc>
      </w:tr>
    </w:tbl>
    <w:p w14:paraId="1031D985" w14:textId="77777777" w:rsidR="00AD5FB0" w:rsidRDefault="00AD5FB0">
      <w:pPr>
        <w:spacing w:after="0" w:line="228" w:lineRule="auto"/>
      </w:pPr>
    </w:p>
    <w:sectPr w:rsidR="00AD5FB0" w:rsidSect="0020300F">
      <w:headerReference w:type="default" r:id="rId20"/>
      <w:footerReference w:type="default" r:id="rId21"/>
      <w:pgSz w:w="11906" w:h="16838"/>
      <w:pgMar w:top="1418" w:right="1134" w:bottom="993" w:left="1134" w:header="142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BDCFF" w14:textId="77777777" w:rsidR="00AD5FB0" w:rsidRDefault="00AD5FB0">
      <w:pPr>
        <w:spacing w:after="0"/>
      </w:pPr>
      <w:r>
        <w:separator/>
      </w:r>
    </w:p>
  </w:endnote>
  <w:endnote w:type="continuationSeparator" w:id="0">
    <w:p w14:paraId="0CF2031C" w14:textId="77777777" w:rsidR="00AD5FB0" w:rsidRDefault="00AD5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WenQuanYi Micro He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BDB8" w14:textId="77777777" w:rsidR="004E48C5" w:rsidRDefault="004E48C5">
    <w:pPr>
      <w:pStyle w:val="Subttulo"/>
      <w:jc w:val="center"/>
    </w:pPr>
    <w:r>
      <w:rPr>
        <w:rFonts w:ascii="Calibri" w:hAnsi="Calibri" w:cs="Calibri"/>
        <w:b w:val="0"/>
        <w:sz w:val="20"/>
        <w:szCs w:val="20"/>
      </w:rPr>
      <w:t>www.FundacaoAraucaria.org.br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D5136" w14:textId="77777777" w:rsidR="00AD5FB0" w:rsidRDefault="00AD5FB0">
      <w:pPr>
        <w:spacing w:after="0"/>
      </w:pPr>
      <w:r>
        <w:separator/>
      </w:r>
    </w:p>
  </w:footnote>
  <w:footnote w:type="continuationSeparator" w:id="0">
    <w:p w14:paraId="2BB03CB4" w14:textId="77777777" w:rsidR="00AD5FB0" w:rsidRDefault="00AD5F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0A7BC" w14:textId="093BF37E" w:rsidR="004E48C5" w:rsidRDefault="004E48C5" w:rsidP="00D24626">
    <w:pPr>
      <w:pStyle w:val="Cabealho"/>
      <w:tabs>
        <w:tab w:val="center" w:pos="4419"/>
        <w:tab w:val="right" w:pos="8838"/>
      </w:tabs>
      <w:jc w:val="center"/>
      <w:rPr>
        <w:sz w:val="18"/>
        <w:szCs w:val="18"/>
        <w:lang w:eastAsia="pt-BR"/>
      </w:rPr>
    </w:pPr>
    <w:r>
      <w:rPr>
        <w:noProof/>
        <w:sz w:val="18"/>
        <w:szCs w:val="18"/>
        <w:lang w:eastAsia="pt-BR"/>
      </w:rPr>
      <w:drawing>
        <wp:inline distT="0" distB="0" distL="0" distR="0" wp14:anchorId="1306AF07" wp14:editId="1595DD40">
          <wp:extent cx="1371600" cy="876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14" r="-8" b="-14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2754FCD" wp14:editId="66C4068B">
              <wp:simplePos x="0" y="0"/>
              <wp:positionH relativeFrom="page">
                <wp:posOffset>6998970</wp:posOffset>
              </wp:positionH>
              <wp:positionV relativeFrom="page">
                <wp:posOffset>5078730</wp:posOffset>
              </wp:positionV>
              <wp:extent cx="457200" cy="374650"/>
              <wp:effectExtent l="0" t="1905" r="1905" b="4445"/>
              <wp:wrapNone/>
              <wp:docPr id="9995774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6610E" w14:textId="77777777" w:rsidR="004E48C5" w:rsidRDefault="004E48C5">
                          <w:pPr>
                            <w:jc w:val="center"/>
                            <w:rPr>
                              <w:rFonts w:ascii="Cambria" w:eastAsia="Times New Roman" w:hAnsi="Cambria" w:cs="Cambria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5885" tIns="50165" rIns="95885" bIns="501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54F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1.1pt;margin-top:399.9pt;width:36pt;height:29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" stroked="f">
              <v:textbox inset="7.55pt,3.95pt,7.55pt,3.95pt">
                <w:txbxContent>
                  <w:p w14:paraId="6FA6610E" w14:textId="77777777" w:rsidR="004E48C5" w:rsidRDefault="004E48C5">
                    <w:pPr>
                      <w:jc w:val="center"/>
                      <w:rPr>
                        <w:rFonts w:ascii="Cambria" w:eastAsia="Times New Roman" w:hAnsi="Cambria" w:cs="Cambria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9831E0C" wp14:editId="20F36253">
              <wp:simplePos x="0" y="0"/>
              <wp:positionH relativeFrom="page">
                <wp:posOffset>6819265</wp:posOffset>
              </wp:positionH>
              <wp:positionV relativeFrom="page">
                <wp:posOffset>4898390</wp:posOffset>
              </wp:positionV>
              <wp:extent cx="757555" cy="890905"/>
              <wp:effectExtent l="0" t="2540" r="0" b="1905"/>
              <wp:wrapNone/>
              <wp:docPr id="17676253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555" cy="890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5BFFB" w14:textId="77777777" w:rsidR="004E48C5" w:rsidRDefault="004E48C5">
                          <w:pPr>
                            <w:jc w:val="center"/>
                          </w:pP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eastAsia="Times New Roman" w:cs="Calibri"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5885" tIns="50165" rIns="95885" bIns="5016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831E0C" id="Text Box 2" o:spid="_x0000_s1027" type="#_x0000_t202" style="position:absolute;left:0;text-align:left;margin-left:536.95pt;margin-top:385.7pt;width:59.65pt;height:70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" stroked="f">
              <v:textbox inset="7.55pt,3.95pt,7.55pt,3.95pt">
                <w:txbxContent>
                  <w:p w14:paraId="0955BFFB" w14:textId="77777777" w:rsidR="004E48C5" w:rsidRDefault="004E48C5">
                    <w:pPr>
                      <w:jc w:val="center"/>
                    </w:pP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t>3</w:t>
                    </w:r>
                    <w:r>
                      <w:rPr>
                        <w:rFonts w:eastAsia="Times New Roman" w:cs="Calibri"/>
                        <w:color w:val="0070C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spacing w:val="-4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AB"/>
    <w:rsid w:val="000361CC"/>
    <w:rsid w:val="000E0CA2"/>
    <w:rsid w:val="001B54C5"/>
    <w:rsid w:val="001F78E3"/>
    <w:rsid w:val="0020300F"/>
    <w:rsid w:val="002E2DAB"/>
    <w:rsid w:val="003C5094"/>
    <w:rsid w:val="003D0985"/>
    <w:rsid w:val="004E48C5"/>
    <w:rsid w:val="005B7C5E"/>
    <w:rsid w:val="00620C16"/>
    <w:rsid w:val="00633FA8"/>
    <w:rsid w:val="007D2146"/>
    <w:rsid w:val="008F5F82"/>
    <w:rsid w:val="008F7544"/>
    <w:rsid w:val="0096298D"/>
    <w:rsid w:val="00976CAC"/>
    <w:rsid w:val="00986C63"/>
    <w:rsid w:val="009E4A96"/>
    <w:rsid w:val="00A120A6"/>
    <w:rsid w:val="00AD5FB0"/>
    <w:rsid w:val="00BA2E88"/>
    <w:rsid w:val="00BC4106"/>
    <w:rsid w:val="00C36F15"/>
    <w:rsid w:val="00C8158A"/>
    <w:rsid w:val="00CA7152"/>
    <w:rsid w:val="00CE014C"/>
    <w:rsid w:val="00CE3D36"/>
    <w:rsid w:val="00D24626"/>
    <w:rsid w:val="00E81FF2"/>
    <w:rsid w:val="00F4347E"/>
    <w:rsid w:val="00F55879"/>
    <w:rsid w:val="00FA13C8"/>
    <w:rsid w:val="00FB6BAC"/>
    <w:rsid w:val="00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oNotEmbedSmartTags/>
  <w:decimalSymbol w:val=","/>
  <w:listSeparator w:val=";"/>
  <w14:docId w14:val="0E99CD39"/>
  <w15:chartTrackingRefBased/>
  <w15:docId w15:val="{5F81FF7C-D159-4630-B66E-7461A959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after="120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/>
      <w:jc w:val="center"/>
      <w:outlineLvl w:val="0"/>
    </w:pPr>
    <w:rPr>
      <w:rFonts w:eastAsia="Times New Roman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cs="Calibri"/>
      <w:spacing w:val="-4"/>
      <w:sz w:val="20"/>
      <w:szCs w:val="20"/>
    </w:rPr>
  </w:style>
  <w:style w:type="character" w:customStyle="1" w:styleId="WW8Num3z0">
    <w:name w:val="WW8Num3z0"/>
    <w:rPr>
      <w:rFonts w:cs="Calibri"/>
      <w:spacing w:val="-4"/>
      <w:sz w:val="20"/>
      <w:szCs w:val="20"/>
    </w:rPr>
  </w:style>
  <w:style w:type="character" w:customStyle="1" w:styleId="WW8Num1z0">
    <w:name w:val="WW8Num1z0"/>
    <w:rPr>
      <w:rFonts w:ascii="Garamond" w:eastAsia="Times New Roman" w:hAnsi="Garamond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Calibri"/>
      <w:spacing w:val="-4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Calibri"/>
      <w:spacing w:val="-4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Fontepargpadro1">
    <w:name w:val="Fonte parág. padrão1"/>
  </w:style>
  <w:style w:type="character" w:customStyle="1" w:styleId="SubttuloChar">
    <w:name w:val="Subtítulo Char"/>
    <w:rPr>
      <w:rFonts w:ascii="Helvetica Narrow" w:eastAsia="WenQuanYi Micro Hei" w:hAnsi="Helvetica Narrow" w:cs="Arial"/>
      <w:b/>
      <w:bCs/>
      <w:color w:val="0070C0"/>
      <w:spacing w:val="-4"/>
      <w:kern w:val="2"/>
      <w:sz w:val="22"/>
      <w:szCs w:val="22"/>
      <w:lang w:eastAsia="zh-CN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CorpodetextoChar">
    <w:name w:val="Corpo de text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tulo1Char">
    <w:name w:val="Título 1 Char"/>
    <w:rPr>
      <w:rFonts w:ascii="Arial Narrow" w:eastAsia="Times New Roman" w:hAnsi="Arial Narrow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03textoChar">
    <w:name w:val="03_texto Char"/>
    <w:rPr>
      <w:rFonts w:ascii="Arial Narrow" w:eastAsia="Times New Roman" w:hAnsi="Arial Narrow" w:cs="Arial Narrow"/>
      <w:color w:val="000000"/>
      <w:spacing w:val="-2"/>
      <w:sz w:val="21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2019topicoChar">
    <w:name w:val="2019_topico Char"/>
    <w:rPr>
      <w:rFonts w:eastAsia="Times New Roman" w:cs="Arial Narrow"/>
      <w:b/>
      <w:caps/>
      <w:color w:val="1F497D"/>
      <w:spacing w:val="-4"/>
      <w:sz w:val="23"/>
    </w:rPr>
  </w:style>
  <w:style w:type="character" w:customStyle="1" w:styleId="TextodecomentrioChar">
    <w:name w:val="Texto de comentário Char"/>
    <w:rPr>
      <w:rFonts w:eastAsia="Times New Roman"/>
    </w:rPr>
  </w:style>
  <w:style w:type="character" w:customStyle="1" w:styleId="Corpodetexto3Char">
    <w:name w:val="Corpo de texto 3 Char"/>
    <w:rPr>
      <w:rFonts w:ascii="Arial" w:eastAsia="Times New Roman" w:hAnsi="Arial" w:cs="Arial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11Char">
    <w:name w:val="11 Char"/>
    <w:rPr>
      <w:rFonts w:ascii="Arial Narrow" w:eastAsia="Times New Roman" w:hAnsi="Arial Narrow" w:cs="Arial Narrow"/>
      <w:color w:val="000000"/>
      <w:spacing w:val="-4"/>
    </w:rPr>
  </w:style>
  <w:style w:type="character" w:customStyle="1" w:styleId="AtopicoChar">
    <w:name w:val="A_topico Char"/>
    <w:rPr>
      <w:rFonts w:ascii="Arial Narrow" w:eastAsia="Times New Roman" w:hAnsi="Arial Narrow" w:cs="Arial Narrow"/>
      <w:b/>
      <w:bCs/>
      <w:color w:val="0070C0"/>
      <w:spacing w:val="-4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Fontepargpadro2">
    <w:name w:val="Fonte parág. padrão2"/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Subttulo">
    <w:name w:val="Subtitle"/>
    <w:basedOn w:val="Normal"/>
    <w:next w:val="Corpodetexto"/>
    <w:qFormat/>
    <w:pPr>
      <w:keepNext/>
      <w:widowControl w:val="0"/>
      <w:spacing w:before="40"/>
    </w:pPr>
    <w:rPr>
      <w:rFonts w:ascii="Helvetica Narrow" w:eastAsia="WenQuanYi Micro Hei" w:hAnsi="Helvetica Narrow" w:cs="Arial"/>
      <w:b/>
      <w:bCs/>
      <w:color w:val="0070C0"/>
      <w:spacing w:val="-4"/>
      <w:kern w:val="2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0"/>
    </w:pPr>
  </w:style>
  <w:style w:type="paragraph" w:styleId="Rodap">
    <w:name w:val="footer"/>
    <w:basedOn w:val="Normal"/>
  </w:style>
  <w:style w:type="paragraph" w:styleId="SemEspaamento">
    <w:name w:val="No Spacing"/>
    <w:qFormat/>
    <w:pPr>
      <w:suppressAutoHyphens/>
      <w:spacing w:before="40" w:after="40"/>
      <w:jc w:val="center"/>
    </w:pPr>
    <w:rPr>
      <w:rFonts w:ascii="Arial Narrow" w:eastAsia="Calibri" w:hAnsi="Arial Narrow" w:cs="Arial Narrow"/>
      <w:sz w:val="22"/>
      <w:szCs w:val="22"/>
      <w:lang w:eastAsia="zh-CN"/>
    </w:rPr>
  </w:style>
  <w:style w:type="paragraph" w:customStyle="1" w:styleId="03texto">
    <w:name w:val="03_texto"/>
    <w:basedOn w:val="Normal"/>
    <w:pPr>
      <w:spacing w:before="80" w:after="80"/>
      <w:jc w:val="both"/>
    </w:pPr>
    <w:rPr>
      <w:rFonts w:eastAsia="Times New Roman" w:cs="Arial Narrow"/>
      <w:color w:val="000000"/>
      <w:spacing w:val="-2"/>
      <w:sz w:val="21"/>
      <w:szCs w:val="20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08"/>
    </w:pPr>
    <w:rPr>
      <w:rFonts w:eastAsia="Times New Roman" w:cs="Calibri"/>
    </w:rPr>
  </w:style>
  <w:style w:type="paragraph" w:customStyle="1" w:styleId="2019topico">
    <w:name w:val="2019_topico"/>
    <w:basedOn w:val="Normal"/>
    <w:pPr>
      <w:spacing w:before="120" w:line="228" w:lineRule="auto"/>
      <w:jc w:val="both"/>
    </w:pPr>
    <w:rPr>
      <w:rFonts w:eastAsia="Times New Roman" w:cs="Arial Narrow"/>
      <w:b/>
      <w:caps/>
      <w:color w:val="1F497D"/>
      <w:spacing w:val="-4"/>
      <w:sz w:val="23"/>
      <w:szCs w:val="20"/>
    </w:r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/>
      <w:szCs w:val="24"/>
    </w:rPr>
  </w:style>
  <w:style w:type="paragraph" w:customStyle="1" w:styleId="Textodecomentrio1">
    <w:name w:val="Texto de comentário1"/>
    <w:basedOn w:val="Normal"/>
    <w:pPr>
      <w:spacing w:after="200" w:line="276" w:lineRule="auto"/>
    </w:pPr>
    <w:rPr>
      <w:rFonts w:eastAsia="Times New Roman" w:cs="Calibri"/>
      <w:sz w:val="20"/>
      <w:szCs w:val="20"/>
    </w:rPr>
  </w:style>
  <w:style w:type="paragraph" w:customStyle="1" w:styleId="Corpodetexto31">
    <w:name w:val="Corpo de texto 31"/>
    <w:basedOn w:val="Normal"/>
    <w:pPr>
      <w:spacing w:after="0" w:line="36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ody1">
    <w:name w:val="Body 1"/>
    <w:pPr>
      <w:suppressAutoHyphens/>
    </w:pPr>
    <w:rPr>
      <w:rFonts w:eastAsia="Arial Unicode MS"/>
      <w:color w:val="000000"/>
      <w:lang w:eastAsia="zh-CN"/>
    </w:rPr>
  </w:style>
  <w:style w:type="paragraph" w:customStyle="1" w:styleId="Body">
    <w:name w:val="Body"/>
    <w:pPr>
      <w:suppressAutoHyphens/>
      <w:ind w:left="334" w:hanging="334"/>
      <w:jc w:val="both"/>
    </w:pPr>
    <w:rPr>
      <w:rFonts w:eastAsia="Arial Unicode MS" w:cs="Arial Unicode MS"/>
      <w:color w:val="000000"/>
      <w:sz w:val="28"/>
      <w:szCs w:val="28"/>
      <w:lang w:val="pt-PT"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11">
    <w:name w:val="11"/>
    <w:basedOn w:val="Normal"/>
    <w:pPr>
      <w:spacing w:before="40" w:line="216" w:lineRule="auto"/>
      <w:jc w:val="both"/>
    </w:pPr>
    <w:rPr>
      <w:rFonts w:eastAsia="Times New Roman" w:cs="Arial Narrow"/>
      <w:color w:val="000000"/>
      <w:spacing w:val="-4"/>
      <w:sz w:val="20"/>
      <w:szCs w:val="20"/>
    </w:rPr>
  </w:style>
  <w:style w:type="paragraph" w:customStyle="1" w:styleId="Atopico">
    <w:name w:val="A_topico"/>
    <w:basedOn w:val="Normal"/>
    <w:pPr>
      <w:spacing w:before="120" w:line="216" w:lineRule="auto"/>
      <w:jc w:val="both"/>
    </w:pPr>
    <w:rPr>
      <w:rFonts w:eastAsia="Times New Roman" w:cs="Arial Narrow"/>
      <w:b/>
      <w:bCs/>
      <w:color w:val="0070C0"/>
      <w:spacing w:val="-4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  <w:spacing w:after="0"/>
    </w:pPr>
    <w:rPr>
      <w:rFonts w:ascii="Times New Roman" w:eastAsia="Times New Roman" w:hAnsi="Times New Roman"/>
      <w:sz w:val="20"/>
      <w:szCs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Tabelanormal1">
    <w:name w:val="Tabela normal1"/>
    <w:pPr>
      <w:suppressAutoHyphens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655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027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960D-8C99-45D8-A6B3-AAE8C42F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Links>
    <vt:vector size="6" baseType="variant">
      <vt:variant>
        <vt:i4>8192079</vt:i4>
      </vt:variant>
      <vt:variant>
        <vt:i4>18</vt:i4>
      </vt:variant>
      <vt:variant>
        <vt:i4>0</vt:i4>
      </vt:variant>
      <vt:variant>
        <vt:i4>5</vt:i4>
      </vt:variant>
      <vt:variant>
        <vt:lpwstr>mailto:giulianavarelagl@gmail.com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Barao</dc:creator>
  <cp:keywords/>
  <cp:lastModifiedBy>Helton Barcelos</cp:lastModifiedBy>
  <cp:revision>20</cp:revision>
  <cp:lastPrinted>2024-04-12T14:21:00Z</cp:lastPrinted>
  <dcterms:created xsi:type="dcterms:W3CDTF">2024-10-07T23:16:00Z</dcterms:created>
  <dcterms:modified xsi:type="dcterms:W3CDTF">2025-01-20T14:57:00Z</dcterms:modified>
</cp:coreProperties>
</file>